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AEE1" w14:textId="77777777" w:rsidR="00F10151" w:rsidRPr="00F10151" w:rsidRDefault="00F10151">
      <w:pPr>
        <w:rPr>
          <w:b/>
          <w:bCs/>
          <w:sz w:val="32"/>
          <w:szCs w:val="32"/>
          <w:u w:val="single"/>
        </w:rPr>
      </w:pPr>
      <w:r w:rsidRPr="00F10151">
        <w:rPr>
          <w:b/>
          <w:bCs/>
          <w:sz w:val="32"/>
          <w:szCs w:val="32"/>
          <w:u w:val="single"/>
        </w:rPr>
        <w:t>Statement Regarding La Crosse County Certified Survey Map review:</w:t>
      </w:r>
    </w:p>
    <w:p w14:paraId="1E8266CE" w14:textId="1E61E370" w:rsidR="00F10151" w:rsidRDefault="00F10151">
      <w:pPr>
        <w:rPr>
          <w:sz w:val="32"/>
          <w:szCs w:val="32"/>
        </w:rPr>
      </w:pPr>
      <w:r w:rsidRPr="00F10151">
        <w:rPr>
          <w:sz w:val="32"/>
          <w:szCs w:val="32"/>
        </w:rPr>
        <w:t>The La Crosse County Subdivision Ordinance requires a Certified Survey Map (CSM) for any new division of land 5 acres in size or less in the unincorporated areas of the County. There is a $</w:t>
      </w:r>
      <w:r>
        <w:rPr>
          <w:sz w:val="32"/>
          <w:szCs w:val="32"/>
        </w:rPr>
        <w:t>2</w:t>
      </w:r>
      <w:r w:rsidRPr="00F10151">
        <w:rPr>
          <w:sz w:val="32"/>
          <w:szCs w:val="32"/>
        </w:rPr>
        <w:t xml:space="preserve">00 charge for this review. We accept cash or checks. Checks can be made out to the “La Crosse County Surveyor”. We do not accept debit/credit cards. </w:t>
      </w:r>
    </w:p>
    <w:p w14:paraId="4928A21E" w14:textId="77777777" w:rsidR="00F10151" w:rsidRDefault="00F10151">
      <w:pPr>
        <w:rPr>
          <w:sz w:val="32"/>
          <w:szCs w:val="32"/>
        </w:rPr>
      </w:pPr>
      <w:r w:rsidRPr="00F10151">
        <w:rPr>
          <w:sz w:val="32"/>
          <w:szCs w:val="32"/>
        </w:rPr>
        <w:t xml:space="preserve">The La Crosse County Surveyor’s Office reviews ALL Certified Survey maps submitted for recording. While the County Surveyor’s office does not have specific authority to review maps in incorporated areas of La Crosse County (Cities/Villages), we perform a courtesy review at no charge. A courtesy review can assist surveyors in eliminating potential mistakes prior to recording. </w:t>
      </w:r>
    </w:p>
    <w:p w14:paraId="519CF31E" w14:textId="77777777" w:rsidR="00F10151" w:rsidRDefault="00F10151">
      <w:pPr>
        <w:rPr>
          <w:sz w:val="32"/>
          <w:szCs w:val="32"/>
        </w:rPr>
      </w:pPr>
      <w:proofErr w:type="gramStart"/>
      <w:r w:rsidRPr="00F10151">
        <w:rPr>
          <w:sz w:val="32"/>
          <w:szCs w:val="32"/>
        </w:rPr>
        <w:t>All of</w:t>
      </w:r>
      <w:proofErr w:type="gramEnd"/>
      <w:r w:rsidRPr="00F10151">
        <w:rPr>
          <w:sz w:val="32"/>
          <w:szCs w:val="32"/>
        </w:rPr>
        <w:t xml:space="preserve"> the Cities and Villages of La Crosse County have subdivision ordinances and therefore CSMs within extra-territorial limits are subject to extra-territorial review. A signature line for these Cities and Villages should be placed on Certified Survey Maps in extra-territorial areas. Please consult Cities and Villages for the limits of their extraterritorial jurisdiction. </w:t>
      </w:r>
    </w:p>
    <w:p w14:paraId="46CB6CC4" w14:textId="35D8E688" w:rsidR="00CD0F65" w:rsidRPr="00F10151" w:rsidRDefault="00F10151">
      <w:pPr>
        <w:rPr>
          <w:sz w:val="32"/>
          <w:szCs w:val="32"/>
        </w:rPr>
      </w:pPr>
      <w:r w:rsidRPr="00F10151">
        <w:rPr>
          <w:sz w:val="32"/>
          <w:szCs w:val="32"/>
        </w:rPr>
        <w:t xml:space="preserve">We accept and encourage preliminary .pdf versions of CSMs sent in via e-mail. Please send maps to: </w:t>
      </w:r>
      <w:hyperlink r:id="rId4" w:history="1">
        <w:r w:rsidRPr="00A06207">
          <w:rPr>
            <w:rStyle w:val="Hyperlink"/>
            <w:sz w:val="32"/>
            <w:szCs w:val="32"/>
          </w:rPr>
          <w:t>dhewitt@lacrossecounty.org</w:t>
        </w:r>
      </w:hyperlink>
      <w:r>
        <w:rPr>
          <w:sz w:val="32"/>
          <w:szCs w:val="32"/>
        </w:rPr>
        <w:t xml:space="preserve"> </w:t>
      </w:r>
    </w:p>
    <w:sectPr w:rsidR="00CD0F65" w:rsidRPr="00F10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51"/>
    <w:rsid w:val="0036565E"/>
    <w:rsid w:val="00395813"/>
    <w:rsid w:val="00592FC7"/>
    <w:rsid w:val="00BF0924"/>
    <w:rsid w:val="00CD0F65"/>
    <w:rsid w:val="00F1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C0BF"/>
  <w15:chartTrackingRefBased/>
  <w15:docId w15:val="{12014E70-AB2F-4A07-B591-A061D58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151"/>
    <w:rPr>
      <w:color w:val="0563C1" w:themeColor="hyperlink"/>
      <w:u w:val="single"/>
    </w:rPr>
  </w:style>
  <w:style w:type="character" w:styleId="UnresolvedMention">
    <w:name w:val="Unresolved Mention"/>
    <w:basedOn w:val="DefaultParagraphFont"/>
    <w:uiPriority w:val="99"/>
    <w:semiHidden/>
    <w:unhideWhenUsed/>
    <w:rsid w:val="00F1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ewitt@lacross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Meyer</dc:creator>
  <cp:keywords/>
  <dc:description/>
  <cp:lastModifiedBy>Michelle Jensen-Beyer</cp:lastModifiedBy>
  <cp:revision>2</cp:revision>
  <dcterms:created xsi:type="dcterms:W3CDTF">2025-01-13T20:46:00Z</dcterms:created>
  <dcterms:modified xsi:type="dcterms:W3CDTF">2025-01-13T20:46:00Z</dcterms:modified>
</cp:coreProperties>
</file>