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1C549" w14:textId="06CC3C1A" w:rsidR="00634B4A" w:rsidRPr="00634B4A" w:rsidRDefault="00634B4A" w:rsidP="00634B4A">
      <w:pPr>
        <w:jc w:val="center"/>
        <w:rPr>
          <w:b/>
          <w:bCs/>
          <w:u w:val="single"/>
        </w:rPr>
      </w:pPr>
      <w:r>
        <w:rPr>
          <w:b/>
          <w:bCs/>
          <w:u w:val="single"/>
        </w:rPr>
        <w:t>Determination of Fees for Corporate Guardians Form Overview</w:t>
      </w:r>
    </w:p>
    <w:p w14:paraId="3C83AB5E" w14:textId="5E9E7029" w:rsidR="00546596" w:rsidRPr="00546596" w:rsidRDefault="00546596" w:rsidP="00546596">
      <w:r w:rsidRPr="00546596">
        <w:rPr>
          <w:b/>
          <w:bCs/>
          <w:i/>
          <w:iCs/>
        </w:rPr>
        <w:t xml:space="preserve">A Determination of Fees for Corporate Guardians </w:t>
      </w:r>
      <w:r w:rsidRPr="00546596">
        <w:t xml:space="preserve">form is utilized to determine the ward’s ability to pay the monthly corporate guardian fee, or a portion of the monthly fee based on review of the ward’s income and expenses.  The guardian, case manager, or representative payee must complete and submit the form to the Adult Protective Services (APS) supervisor for review.  It is recommended that all forms of public assistance such as Food Share, Energy Assistance and the use of food pantries be utilized if available or needed.  Personal Spending, $100 is granted to every ward unless permanently residing in a skilled nursing facility which allows for $45.  Upon review of the form, the APS supervisor will contact the guardian, case manager or representative payee to discuss and determine the fee.  </w:t>
      </w:r>
    </w:p>
    <w:p w14:paraId="225210B7" w14:textId="77777777" w:rsidR="00546596" w:rsidRPr="00546596" w:rsidRDefault="00546596" w:rsidP="00546596">
      <w:r w:rsidRPr="00546596">
        <w:t xml:space="preserve">Based on the determination of fees form, corporate guardians who contract with La Crosse County may receive payment through three different methods. </w:t>
      </w:r>
    </w:p>
    <w:p w14:paraId="4157EE9C" w14:textId="77777777" w:rsidR="00546596" w:rsidRPr="00546596" w:rsidRDefault="00546596" w:rsidP="00546596">
      <w:pPr>
        <w:numPr>
          <w:ilvl w:val="0"/>
          <w:numId w:val="1"/>
        </w:numPr>
        <w:contextualSpacing/>
      </w:pPr>
      <w:r w:rsidRPr="00546596">
        <w:t>A ward who has the financial ability to pay is privately billed the monthly expense by the corporate guardian.</w:t>
      </w:r>
    </w:p>
    <w:p w14:paraId="65699E00" w14:textId="77777777" w:rsidR="00546596" w:rsidRPr="00546596" w:rsidRDefault="00546596" w:rsidP="00546596">
      <w:pPr>
        <w:numPr>
          <w:ilvl w:val="0"/>
          <w:numId w:val="1"/>
        </w:numPr>
        <w:contextualSpacing/>
      </w:pPr>
      <w:r w:rsidRPr="00546596">
        <w:t xml:space="preserve">A ward residing in an eligible substitute care setting, such as an adult family home, RCAC, CBRF, or skilled nursing facility, the monthly cost of the Corporate Guardian fees is an allowable medical/remedial expense and </w:t>
      </w:r>
      <w:proofErr w:type="gramStart"/>
      <w:r w:rsidRPr="00546596">
        <w:t>room</w:t>
      </w:r>
      <w:proofErr w:type="gramEnd"/>
      <w:r w:rsidRPr="00546596">
        <w:t xml:space="preserve"> and board or patient liability is adjusted to provide the ward the financial means to pay the expense out of his/her monthly income. </w:t>
      </w:r>
    </w:p>
    <w:p w14:paraId="34E2C791" w14:textId="77777777" w:rsidR="00546596" w:rsidRDefault="00546596" w:rsidP="00546596">
      <w:pPr>
        <w:numPr>
          <w:ilvl w:val="0"/>
          <w:numId w:val="1"/>
        </w:numPr>
        <w:contextualSpacing/>
      </w:pPr>
      <w:r w:rsidRPr="00546596">
        <w:t xml:space="preserve">A ward living in his/her own home, corporate guardians may bill La Crosse County for the entire monthly corporate guardianship fee or a determined amount with the ward paying the balance. </w:t>
      </w:r>
    </w:p>
    <w:p w14:paraId="1FDF6335" w14:textId="25151567" w:rsidR="00546596" w:rsidRPr="00546596" w:rsidRDefault="00546596" w:rsidP="00546596">
      <w:pPr>
        <w:ind w:left="720"/>
        <w:contextualSpacing/>
      </w:pPr>
      <w:r w:rsidRPr="00546596">
        <w:t xml:space="preserve"> </w:t>
      </w:r>
    </w:p>
    <w:p w14:paraId="57EDAFBC" w14:textId="77777777" w:rsidR="00546596" w:rsidRPr="00546596" w:rsidRDefault="00546596" w:rsidP="00546596">
      <w:r w:rsidRPr="00546596">
        <w:t xml:space="preserve">Annually, the </w:t>
      </w:r>
      <w:r w:rsidRPr="00546596">
        <w:rPr>
          <w:b/>
          <w:bCs/>
          <w:i/>
          <w:iCs/>
        </w:rPr>
        <w:t>Determination of Fees for Corporate Guardians</w:t>
      </w:r>
      <w:r w:rsidRPr="00546596">
        <w:t xml:space="preserve"> form will be required, unless there is a significant change to the ward’s financial situation.  La Crosse County will not authorize any payment to a corporate guardian without the completion of this form.  </w:t>
      </w:r>
    </w:p>
    <w:p w14:paraId="2B8D7C61" w14:textId="77777777" w:rsidR="00546596" w:rsidRDefault="00546596">
      <w:pPr>
        <w:rPr>
          <w:b/>
          <w:bCs/>
          <w:sz w:val="24"/>
          <w:szCs w:val="24"/>
        </w:rPr>
      </w:pPr>
      <w:r>
        <w:rPr>
          <w:b/>
          <w:bCs/>
          <w:sz w:val="24"/>
          <w:szCs w:val="24"/>
        </w:rPr>
        <w:br w:type="page"/>
      </w:r>
    </w:p>
    <w:p w14:paraId="6237794C" w14:textId="791EBEDF" w:rsidR="00475996" w:rsidRDefault="00CB0046" w:rsidP="00CB0046">
      <w:pPr>
        <w:jc w:val="center"/>
        <w:rPr>
          <w:b/>
          <w:bCs/>
          <w:sz w:val="24"/>
          <w:szCs w:val="24"/>
        </w:rPr>
      </w:pPr>
      <w:r w:rsidRPr="00CB0046">
        <w:rPr>
          <w:b/>
          <w:bCs/>
          <w:sz w:val="24"/>
          <w:szCs w:val="24"/>
        </w:rPr>
        <w:lastRenderedPageBreak/>
        <w:t>DETERMINATION OF FEES FOR CORPORATE GUARDIANS</w:t>
      </w:r>
    </w:p>
    <w:p w14:paraId="23CD6D9A" w14:textId="5805E3A3" w:rsidR="00CB0046" w:rsidRDefault="00CB0046" w:rsidP="00CB0046">
      <w:pPr>
        <w:jc w:val="center"/>
        <w:rPr>
          <w:b/>
          <w:bCs/>
        </w:rPr>
      </w:pPr>
      <w:r w:rsidRPr="00CB0046">
        <w:rPr>
          <w:b/>
          <w:bCs/>
        </w:rPr>
        <w:t xml:space="preserve">This document must be submitted to APS Supervisor </w:t>
      </w:r>
      <w:hyperlink r:id="rId8" w:history="1">
        <w:r w:rsidR="009F31DA" w:rsidRPr="00772830">
          <w:rPr>
            <w:rStyle w:val="Hyperlink"/>
            <w:b/>
            <w:bCs/>
          </w:rPr>
          <w:t>cneubauer@lacrossecounty.org</w:t>
        </w:r>
      </w:hyperlink>
      <w:r w:rsidR="009F31DA">
        <w:rPr>
          <w:b/>
          <w:bCs/>
        </w:rPr>
        <w:t xml:space="preserve"> </w:t>
      </w:r>
      <w:proofErr w:type="gramStart"/>
      <w:r w:rsidRPr="00CB0046">
        <w:rPr>
          <w:b/>
          <w:bCs/>
        </w:rPr>
        <w:t>in order to</w:t>
      </w:r>
      <w:proofErr w:type="gramEnd"/>
      <w:r w:rsidRPr="00CB0046">
        <w:rPr>
          <w:b/>
          <w:bCs/>
        </w:rPr>
        <w:t xml:space="preserve"> receive payment from La Crosse</w:t>
      </w:r>
      <w:r>
        <w:rPr>
          <w:b/>
          <w:bCs/>
        </w:rPr>
        <w:t xml:space="preserve"> Co</w:t>
      </w:r>
      <w:r w:rsidR="00E14EB8">
        <w:rPr>
          <w:b/>
          <w:bCs/>
        </w:rPr>
        <w:t>unty</w:t>
      </w:r>
    </w:p>
    <w:p w14:paraId="70998079" w14:textId="2E9CD974" w:rsidR="00CB0046" w:rsidRDefault="00CB0046" w:rsidP="00CB0046">
      <w:pPr>
        <w:rPr>
          <w:b/>
          <w:bCs/>
        </w:rPr>
      </w:pPr>
      <w:r>
        <w:rPr>
          <w:b/>
          <w:bCs/>
        </w:rPr>
        <w:t xml:space="preserve">Name: </w:t>
      </w:r>
      <w:r w:rsidR="006D56C8">
        <w:rPr>
          <w:b/>
          <w:bCs/>
        </w:rPr>
        <w:t>________</w:t>
      </w:r>
      <w:r>
        <w:rPr>
          <w:b/>
          <w:bCs/>
        </w:rPr>
        <w:t>____________________________________________        DOB__________________</w:t>
      </w:r>
    </w:p>
    <w:p w14:paraId="71D825C6" w14:textId="5E1BFF1E" w:rsidR="00CB0046" w:rsidRDefault="00CB0046" w:rsidP="00CB0046">
      <w:pPr>
        <w:rPr>
          <w:b/>
          <w:bCs/>
        </w:rPr>
      </w:pPr>
      <w:r>
        <w:rPr>
          <w:b/>
          <w:bCs/>
        </w:rPr>
        <w:t>Address: ____________________________________________________________________________</w:t>
      </w:r>
    </w:p>
    <w:p w14:paraId="73170A32" w14:textId="68E58D67" w:rsidR="00CB0046" w:rsidRDefault="00CB0046" w:rsidP="00CB0046">
      <w:pPr>
        <w:rPr>
          <w:b/>
          <w:bCs/>
        </w:rPr>
      </w:pPr>
      <w:proofErr w:type="gramStart"/>
      <w:r>
        <w:rPr>
          <w:b/>
          <w:bCs/>
        </w:rPr>
        <w:t>Guardian:_</w:t>
      </w:r>
      <w:proofErr w:type="gramEnd"/>
      <w:r>
        <w:rPr>
          <w:b/>
          <w:bCs/>
        </w:rPr>
        <w:t>_________________________________________________        Phone:________________</w:t>
      </w:r>
    </w:p>
    <w:p w14:paraId="496EA03A" w14:textId="430F25BF" w:rsidR="00CB0046" w:rsidRDefault="00CB0046" w:rsidP="00C62659">
      <w:pPr>
        <w:pStyle w:val="NoSpacing"/>
        <w:rPr>
          <w:b/>
          <w:bCs/>
        </w:rPr>
      </w:pPr>
      <w:r>
        <w:t xml:space="preserve">Date of Appointment: __________________________             </w:t>
      </w:r>
      <w:r w:rsidRPr="00C62659">
        <w:rPr>
          <w:b/>
          <w:bCs/>
        </w:rPr>
        <w:t>TEMPORARY              PERMANENT</w:t>
      </w:r>
    </w:p>
    <w:p w14:paraId="3727DC71" w14:textId="65784CD6" w:rsidR="00C62659" w:rsidRDefault="00C62659" w:rsidP="00C62659">
      <w:pPr>
        <w:pStyle w:val="NoSpacing"/>
      </w:pPr>
      <w:r>
        <w:rPr>
          <w:b/>
          <w:bCs/>
        </w:rPr>
        <w:t>-----------------------------------------------------------------------------------------------------------------------------------------</w:t>
      </w:r>
    </w:p>
    <w:p w14:paraId="2E4EC300" w14:textId="6755A895" w:rsidR="00CB0046" w:rsidRDefault="00CB0046" w:rsidP="00CB0046">
      <w:pPr>
        <w:rPr>
          <w:b/>
          <w:bCs/>
        </w:rPr>
      </w:pPr>
      <w:r>
        <w:rPr>
          <w:b/>
          <w:bCs/>
        </w:rPr>
        <w:t>Type of Placement:</w:t>
      </w:r>
    </w:p>
    <w:p w14:paraId="5C3149AC" w14:textId="486F8D57" w:rsidR="00CB0046" w:rsidRDefault="00CB0046" w:rsidP="00CB0046">
      <w:r>
        <w:t xml:space="preserve">Own home/apartment         </w:t>
      </w:r>
      <w:r w:rsidR="008210F2">
        <w:t>RCAC/</w:t>
      </w:r>
      <w:r>
        <w:t>CBRF</w:t>
      </w:r>
      <w:r w:rsidR="008210F2">
        <w:t xml:space="preserve">                       Skilled Nursing Facility</w:t>
      </w:r>
    </w:p>
    <w:p w14:paraId="60AF95F8" w14:textId="5F4A572A" w:rsidR="00CB0046" w:rsidRDefault="00CB0046" w:rsidP="00CB0046">
      <w:r>
        <w:t>Living with family</w:t>
      </w:r>
      <w:r w:rsidR="008210F2">
        <w:t xml:space="preserve">                  Adult Family Home         </w:t>
      </w:r>
      <w:r w:rsidR="00C62659">
        <w:t xml:space="preserve"> </w:t>
      </w:r>
      <w:r w:rsidR="008210F2">
        <w:t>Other ______________________________</w:t>
      </w:r>
    </w:p>
    <w:p w14:paraId="36FA8934" w14:textId="446E5127" w:rsidR="008210F2" w:rsidRDefault="008210F2" w:rsidP="00C62659">
      <w:pPr>
        <w:pStyle w:val="NoSpacing"/>
      </w:pPr>
    </w:p>
    <w:p w14:paraId="572C2706" w14:textId="6D49459C" w:rsidR="008210F2" w:rsidRDefault="008210F2" w:rsidP="00CB0046">
      <w:r>
        <w:t xml:space="preserve">Is the ward enrolled in Long Term Care?        </w:t>
      </w:r>
      <w:r w:rsidR="006A462F">
        <w:t xml:space="preserve"> </w:t>
      </w:r>
      <w:r>
        <w:t xml:space="preserve"> </w:t>
      </w:r>
      <w:proofErr w:type="gramStart"/>
      <w:r>
        <w:t>YES</w:t>
      </w:r>
      <w:proofErr w:type="gramEnd"/>
      <w:r>
        <w:t xml:space="preserve">    NO      If yes….      </w:t>
      </w:r>
      <w:proofErr w:type="spellStart"/>
      <w:r>
        <w:t>Inclusa</w:t>
      </w:r>
      <w:proofErr w:type="spellEnd"/>
      <w:r>
        <w:t xml:space="preserve">      My Choice WI      IRIS</w:t>
      </w:r>
    </w:p>
    <w:p w14:paraId="60EA54B4" w14:textId="3FA1AA2C" w:rsidR="00CB0046" w:rsidRDefault="008210F2" w:rsidP="00CB0046">
      <w:r>
        <w:t xml:space="preserve">Is the ward enrolled in any other program?   </w:t>
      </w:r>
      <w:r w:rsidR="006A462F">
        <w:t xml:space="preserve"> </w:t>
      </w:r>
      <w:proofErr w:type="gramStart"/>
      <w:r>
        <w:t>YES</w:t>
      </w:r>
      <w:proofErr w:type="gramEnd"/>
      <w:r>
        <w:t xml:space="preserve">     NO      If yes, what program   ___________________</w:t>
      </w:r>
    </w:p>
    <w:p w14:paraId="371A3337" w14:textId="160EC16A" w:rsidR="008210F2" w:rsidRDefault="008210F2" w:rsidP="008210F2">
      <w:pPr>
        <w:pStyle w:val="NoSpacing"/>
      </w:pPr>
      <w:r>
        <w:t>Does the ward receive:</w:t>
      </w:r>
    </w:p>
    <w:p w14:paraId="22EA6AC5" w14:textId="07B4781B" w:rsidR="008210F2" w:rsidRDefault="008210F2" w:rsidP="006A462F">
      <w:pPr>
        <w:pStyle w:val="NoSpacing"/>
      </w:pPr>
      <w:r>
        <w:t xml:space="preserve">             </w:t>
      </w:r>
      <w:r w:rsidR="006A462F">
        <w:t xml:space="preserve">  Food Share or food pantry services   </w:t>
      </w:r>
      <w:proofErr w:type="gramStart"/>
      <w:r w:rsidR="006A462F">
        <w:t>YES</w:t>
      </w:r>
      <w:proofErr w:type="gramEnd"/>
      <w:r w:rsidR="006A462F">
        <w:t xml:space="preserve">     NO           Amount</w:t>
      </w:r>
      <w:r w:rsidR="00AF53E6">
        <w:t xml:space="preserve"> </w:t>
      </w:r>
      <w:r w:rsidR="006A462F">
        <w:t xml:space="preserve">  ________</w:t>
      </w:r>
      <w:r w:rsidR="00AF53E6">
        <w:t>_</w:t>
      </w:r>
    </w:p>
    <w:p w14:paraId="3F711ED5" w14:textId="6B0DB3B8" w:rsidR="006A462F" w:rsidRDefault="006A462F" w:rsidP="006A462F">
      <w:pPr>
        <w:pStyle w:val="NoSpacing"/>
      </w:pPr>
      <w:r>
        <w:t xml:space="preserve">               Applied for Energy Assistance             </w:t>
      </w:r>
      <w:proofErr w:type="gramStart"/>
      <w:r>
        <w:t>YES</w:t>
      </w:r>
      <w:proofErr w:type="gramEnd"/>
      <w:r>
        <w:t xml:space="preserve">     NO          Amount</w:t>
      </w:r>
      <w:r w:rsidR="00AF53E6">
        <w:t xml:space="preserve">  </w:t>
      </w:r>
      <w:r>
        <w:t xml:space="preserve"> _________</w:t>
      </w:r>
    </w:p>
    <w:p w14:paraId="22AAF45C" w14:textId="14FBEEFC" w:rsidR="006A462F" w:rsidRDefault="006A462F" w:rsidP="006A462F">
      <w:pPr>
        <w:pStyle w:val="NoSpacing"/>
      </w:pPr>
      <w:r>
        <w:t xml:space="preserve">               Applied for Homestead Credit             YES     NO         Will apply</w:t>
      </w:r>
    </w:p>
    <w:p w14:paraId="200BEA07" w14:textId="7662B316" w:rsidR="006A462F" w:rsidRDefault="006A462F" w:rsidP="006A462F">
      <w:pPr>
        <w:pStyle w:val="NoSpacing"/>
      </w:pPr>
      <w:r>
        <w:t>------------------------------------------------------------------------------------------------------------------------------------------</w:t>
      </w:r>
    </w:p>
    <w:p w14:paraId="12577F9D" w14:textId="3B2CCA80" w:rsidR="006A462F" w:rsidRPr="006A462F" w:rsidRDefault="006A462F" w:rsidP="006A462F">
      <w:pPr>
        <w:pStyle w:val="NoSpacing"/>
        <w:rPr>
          <w:b/>
          <w:bCs/>
        </w:rPr>
      </w:pPr>
      <w:r w:rsidRPr="006A462F">
        <w:rPr>
          <w:b/>
          <w:bCs/>
        </w:rPr>
        <w:t>MONTHLY INCOME</w:t>
      </w:r>
    </w:p>
    <w:p w14:paraId="19EACA4A" w14:textId="3722FD90" w:rsidR="006A462F" w:rsidRDefault="006A462F" w:rsidP="006A462F">
      <w:pPr>
        <w:pStyle w:val="NoSpacing"/>
      </w:pPr>
      <w:r>
        <w:t xml:space="preserve">              Social Security benefits (SS, </w:t>
      </w:r>
      <w:proofErr w:type="gramStart"/>
      <w:r>
        <w:t xml:space="preserve">SSDI)   </w:t>
      </w:r>
      <w:proofErr w:type="gramEnd"/>
      <w:r>
        <w:t xml:space="preserve">                        _____________________________</w:t>
      </w:r>
    </w:p>
    <w:p w14:paraId="6865C5FE" w14:textId="11EDDB91" w:rsidR="006A462F" w:rsidRDefault="006A462F" w:rsidP="006A462F">
      <w:pPr>
        <w:pStyle w:val="NoSpacing"/>
      </w:pPr>
      <w:r>
        <w:t xml:space="preserve">              Supplemental Security Income (</w:t>
      </w:r>
      <w:proofErr w:type="gramStart"/>
      <w:r>
        <w:t xml:space="preserve">SSI)   </w:t>
      </w:r>
      <w:proofErr w:type="gramEnd"/>
      <w:r>
        <w:t xml:space="preserve">                    _____________________________</w:t>
      </w:r>
    </w:p>
    <w:p w14:paraId="2B752D8D" w14:textId="5E34DF4B" w:rsidR="006A462F" w:rsidRDefault="006A462F" w:rsidP="006A462F">
      <w:pPr>
        <w:pStyle w:val="NoSpacing"/>
      </w:pPr>
      <w:r>
        <w:t xml:space="preserve">              VA benefits                                                                  _____________________________</w:t>
      </w:r>
    </w:p>
    <w:p w14:paraId="59E6AE3D" w14:textId="1F26A44A" w:rsidR="006A462F" w:rsidRDefault="006A462F" w:rsidP="006A462F">
      <w:pPr>
        <w:pStyle w:val="NoSpacing"/>
      </w:pPr>
      <w:r>
        <w:t xml:space="preserve">              Wages                                                                           _____________________________</w:t>
      </w:r>
    </w:p>
    <w:p w14:paraId="3DB9A58F" w14:textId="060CC350" w:rsidR="006A462F" w:rsidRDefault="006A462F" w:rsidP="006A462F">
      <w:pPr>
        <w:pStyle w:val="NoSpacing"/>
      </w:pPr>
      <w:r>
        <w:t xml:space="preserve">              Other income                                                              _____________________________</w:t>
      </w:r>
    </w:p>
    <w:p w14:paraId="352DC5FB" w14:textId="77777777" w:rsidR="006A462F" w:rsidRDefault="006A462F" w:rsidP="006A462F">
      <w:pPr>
        <w:pStyle w:val="NoSpacing"/>
        <w:rPr>
          <w:b/>
          <w:bCs/>
        </w:rPr>
      </w:pPr>
      <w:r>
        <w:t xml:space="preserve">                                                  </w:t>
      </w:r>
      <w:r w:rsidRPr="006A462F">
        <w:rPr>
          <w:b/>
          <w:bCs/>
        </w:rPr>
        <w:t xml:space="preserve">TOTAL MONTHLY INCOME                                                             _____________              </w:t>
      </w:r>
    </w:p>
    <w:p w14:paraId="0039E22F" w14:textId="77777777" w:rsidR="006A462F" w:rsidRDefault="006A462F" w:rsidP="006A462F">
      <w:pPr>
        <w:pStyle w:val="NoSpacing"/>
        <w:rPr>
          <w:b/>
          <w:bCs/>
        </w:rPr>
      </w:pPr>
    </w:p>
    <w:p w14:paraId="22E2DCF2" w14:textId="41A0A448" w:rsidR="006A462F" w:rsidRDefault="006A462F" w:rsidP="006A462F">
      <w:pPr>
        <w:pStyle w:val="NoSpacing"/>
      </w:pPr>
      <w:r>
        <w:rPr>
          <w:b/>
          <w:bCs/>
        </w:rPr>
        <w:t xml:space="preserve">MONTHLY EXPENSES   </w:t>
      </w:r>
      <w:r>
        <w:rPr>
          <w:i/>
          <w:iCs/>
        </w:rPr>
        <w:t>Please do not include guardian fees in expenses</w:t>
      </w:r>
      <w:r w:rsidR="00C62659">
        <w:rPr>
          <w:i/>
          <w:iCs/>
        </w:rPr>
        <w:t xml:space="preserve">. </w:t>
      </w:r>
      <w:r w:rsidR="00C62659" w:rsidRPr="00C62659">
        <w:rPr>
          <w:b/>
          <w:bCs/>
          <w:i/>
          <w:iCs/>
        </w:rPr>
        <w:t xml:space="preserve"> Include only the ward’s share of the expenses</w:t>
      </w:r>
      <w:r w:rsidRPr="00C62659">
        <w:rPr>
          <w:b/>
          <w:bCs/>
        </w:rPr>
        <w:t xml:space="preserve">    </w:t>
      </w:r>
      <w:r w:rsidR="00C62659">
        <w:t>If ward is married, living in the home with family or sharing an apartment, costs are divided proportionately.</w:t>
      </w:r>
    </w:p>
    <w:p w14:paraId="4ACB3F1D" w14:textId="72411705" w:rsidR="00C62659" w:rsidRDefault="00C62659" w:rsidP="006A462F">
      <w:pPr>
        <w:pStyle w:val="NoSpacing"/>
      </w:pPr>
    </w:p>
    <w:p w14:paraId="461D12B4" w14:textId="46FC6E21" w:rsidR="00C62659" w:rsidRDefault="00C62659" w:rsidP="006A462F">
      <w:pPr>
        <w:pStyle w:val="NoSpacing"/>
      </w:pPr>
      <w:r>
        <w:t xml:space="preserve">Rent/mortgage </w:t>
      </w:r>
      <w:r w:rsidR="00F47C26">
        <w:t xml:space="preserve">                                                                             ____________________________</w:t>
      </w:r>
    </w:p>
    <w:p w14:paraId="3E2119B4" w14:textId="0F4436F1" w:rsidR="00C62659" w:rsidRDefault="00C62659" w:rsidP="006A462F">
      <w:pPr>
        <w:pStyle w:val="NoSpacing"/>
      </w:pPr>
      <w:r>
        <w:t>Food/Groceries</w:t>
      </w:r>
      <w:r w:rsidR="00F47C26">
        <w:t xml:space="preserve">                                                                             ____________________________ excluding food share</w:t>
      </w:r>
    </w:p>
    <w:p w14:paraId="42319E12" w14:textId="13E1C203" w:rsidR="00C62659" w:rsidRDefault="00C62659" w:rsidP="006A462F">
      <w:pPr>
        <w:pStyle w:val="NoSpacing"/>
      </w:pPr>
      <w:r>
        <w:t>Utilities</w:t>
      </w:r>
      <w:r w:rsidR="00F47C26">
        <w:t xml:space="preserve"> (heat, water, laundry, </w:t>
      </w:r>
      <w:proofErr w:type="spellStart"/>
      <w:proofErr w:type="gramStart"/>
      <w:r w:rsidR="00F47C26">
        <w:t>etc</w:t>
      </w:r>
      <w:proofErr w:type="spellEnd"/>
      <w:r w:rsidR="00F47C26">
        <w:t xml:space="preserve">)   </w:t>
      </w:r>
      <w:proofErr w:type="gramEnd"/>
      <w:r w:rsidR="00F47C26">
        <w:t xml:space="preserve">                                        ____________________________ budget plan average</w:t>
      </w:r>
    </w:p>
    <w:p w14:paraId="7AE0E6D1" w14:textId="7EE4169B" w:rsidR="00C62659" w:rsidRDefault="00C62659" w:rsidP="006A462F">
      <w:pPr>
        <w:pStyle w:val="NoSpacing"/>
      </w:pPr>
      <w:r>
        <w:t>Landline or Cell</w:t>
      </w:r>
      <w:r w:rsidR="00F47C26">
        <w:t xml:space="preserve">                                                                             ____________________________</w:t>
      </w:r>
    </w:p>
    <w:p w14:paraId="5169C4D6" w14:textId="7156C103" w:rsidR="00C62659" w:rsidRDefault="00C62659" w:rsidP="006A462F">
      <w:pPr>
        <w:pStyle w:val="NoSpacing"/>
      </w:pPr>
      <w:r>
        <w:t xml:space="preserve">Cable TV (should be reviewed for actual </w:t>
      </w:r>
      <w:proofErr w:type="gramStart"/>
      <w:r>
        <w:t>NEED)</w:t>
      </w:r>
      <w:r w:rsidR="00F47C26">
        <w:t xml:space="preserve">   </w:t>
      </w:r>
      <w:proofErr w:type="gramEnd"/>
      <w:r w:rsidR="00F47C26">
        <w:t xml:space="preserve">                  ____________________________</w:t>
      </w:r>
    </w:p>
    <w:p w14:paraId="31A11C72" w14:textId="6B9702FE" w:rsidR="00C62659" w:rsidRDefault="00C62659" w:rsidP="006A462F">
      <w:pPr>
        <w:pStyle w:val="NoSpacing"/>
      </w:pPr>
      <w:r>
        <w:t>Medical expenses</w:t>
      </w:r>
      <w:r w:rsidR="00F47C26">
        <w:t xml:space="preserve">                                                                        ____________________________</w:t>
      </w:r>
    </w:p>
    <w:p w14:paraId="0EE84095" w14:textId="1D0A8408" w:rsidR="00C62659" w:rsidRDefault="00C62659" w:rsidP="006A462F">
      <w:pPr>
        <w:pStyle w:val="NoSpacing"/>
      </w:pPr>
      <w:r>
        <w:t>Transportation</w:t>
      </w:r>
      <w:r w:rsidR="00F47C26">
        <w:t xml:space="preserve">                                                                             ____________________________</w:t>
      </w:r>
    </w:p>
    <w:p w14:paraId="6024E5C6" w14:textId="269DCB69" w:rsidR="00C62659" w:rsidRDefault="00C62659" w:rsidP="006A462F">
      <w:pPr>
        <w:pStyle w:val="NoSpacing"/>
      </w:pPr>
      <w:r>
        <w:t>Other</w:t>
      </w:r>
      <w:r w:rsidR="00F47C26">
        <w:t xml:space="preserve">    </w:t>
      </w:r>
      <w:proofErr w:type="gramStart"/>
      <w:r w:rsidR="00F47C26">
        <w:t xml:space="preserve"> </w:t>
      </w:r>
      <w:r w:rsidR="00B927BA">
        <w:t xml:space="preserve">  </w:t>
      </w:r>
      <w:r w:rsidR="00F47C26">
        <w:t>(</w:t>
      </w:r>
      <w:proofErr w:type="gramEnd"/>
      <w:r w:rsidR="00F47C26">
        <w:t xml:space="preserve">please explain)                                                          ____________________________ </w:t>
      </w:r>
    </w:p>
    <w:p w14:paraId="63C4D138" w14:textId="408D22D4" w:rsidR="00C62659" w:rsidRDefault="00C62659" w:rsidP="006A462F">
      <w:pPr>
        <w:pStyle w:val="NoSpacing"/>
      </w:pPr>
      <w:r>
        <w:t xml:space="preserve">PERSONAL SPENDING               </w:t>
      </w:r>
      <w:r w:rsidR="00F47C26">
        <w:t xml:space="preserve">                                                            $100</w:t>
      </w:r>
      <w:r>
        <w:t xml:space="preserve">    </w:t>
      </w:r>
      <w:proofErr w:type="gramStart"/>
      <w:r>
        <w:t xml:space="preserve">   </w:t>
      </w:r>
      <w:r w:rsidR="00AF53E6">
        <w:t>(</w:t>
      </w:r>
      <w:proofErr w:type="gramEnd"/>
      <w:r w:rsidR="001F5746">
        <w:t xml:space="preserve">$45 if in </w:t>
      </w:r>
      <w:r w:rsidR="00AF53E6">
        <w:t>Nursing Home)</w:t>
      </w:r>
      <w:r>
        <w:t xml:space="preserve">                                        </w:t>
      </w:r>
    </w:p>
    <w:p w14:paraId="2DC2E581" w14:textId="4E4ED703" w:rsidR="00C62659" w:rsidRPr="00F47C26" w:rsidRDefault="00F47C26" w:rsidP="006A462F">
      <w:pPr>
        <w:pStyle w:val="NoSpacing"/>
        <w:rPr>
          <w:b/>
          <w:bCs/>
        </w:rPr>
      </w:pPr>
      <w:r>
        <w:t xml:space="preserve">                                                   </w:t>
      </w:r>
      <w:r>
        <w:rPr>
          <w:b/>
          <w:bCs/>
        </w:rPr>
        <w:t xml:space="preserve"> TOTAL MONTHLY EXPENSES                                                       ______________                                         </w:t>
      </w:r>
    </w:p>
    <w:p w14:paraId="0692E438" w14:textId="659B1FC4" w:rsidR="00C62659" w:rsidRDefault="00C62659" w:rsidP="006A462F">
      <w:pPr>
        <w:pStyle w:val="NoSpacing"/>
      </w:pPr>
      <w:r>
        <w:t xml:space="preserve">                                                                                  </w:t>
      </w:r>
    </w:p>
    <w:p w14:paraId="7F56FF92" w14:textId="77777777" w:rsidR="00C62659" w:rsidRPr="00C62659" w:rsidRDefault="00C62659" w:rsidP="006A462F">
      <w:pPr>
        <w:pStyle w:val="NoSpacing"/>
      </w:pPr>
    </w:p>
    <w:p w14:paraId="3A60AF9D" w14:textId="15AB1FA0" w:rsidR="008210F2" w:rsidRPr="006A462F" w:rsidRDefault="00C62659" w:rsidP="008210F2">
      <w:pPr>
        <w:pStyle w:val="NoSpacing"/>
        <w:rPr>
          <w:b/>
          <w:bCs/>
        </w:rPr>
      </w:pPr>
      <w:r>
        <w:rPr>
          <w:b/>
          <w:bCs/>
        </w:rPr>
        <w:t>*** Expenses such as cigarettes or cable do not automatically permit the monthly personal spending to be increased or fees to be reduced for the ward.</w:t>
      </w:r>
    </w:p>
    <w:p w14:paraId="20B3AA73" w14:textId="7259B77D" w:rsidR="00CB0046" w:rsidRDefault="00CB0046" w:rsidP="00CB0046"/>
    <w:p w14:paraId="76E13CFB" w14:textId="18963BE7" w:rsidR="00F47C26" w:rsidRPr="00F47C26" w:rsidRDefault="00F47C26" w:rsidP="00CB0046">
      <w:pPr>
        <w:rPr>
          <w:b/>
          <w:bCs/>
        </w:rPr>
      </w:pPr>
      <w:r w:rsidRPr="00F47C26">
        <w:rPr>
          <w:b/>
          <w:bCs/>
        </w:rPr>
        <w:t>Completed by:</w:t>
      </w:r>
      <w:r>
        <w:rPr>
          <w:b/>
          <w:bCs/>
        </w:rPr>
        <w:t xml:space="preserve"> _______________________________________________                </w:t>
      </w:r>
      <w:proofErr w:type="gramStart"/>
      <w:r>
        <w:rPr>
          <w:b/>
          <w:bCs/>
        </w:rPr>
        <w:t>Date:_</w:t>
      </w:r>
      <w:proofErr w:type="gramEnd"/>
      <w:r>
        <w:rPr>
          <w:b/>
          <w:bCs/>
        </w:rPr>
        <w:t xml:space="preserve">_______________                                          </w:t>
      </w:r>
    </w:p>
    <w:p w14:paraId="4AA13759" w14:textId="547BA413" w:rsidR="00CB0046" w:rsidRPr="00546596" w:rsidRDefault="00F47C26" w:rsidP="00CB0046">
      <w:r w:rsidRPr="00F47C26">
        <w:rPr>
          <w:b/>
          <w:bCs/>
        </w:rPr>
        <w:t>Relationship to ward</w:t>
      </w:r>
      <w:r>
        <w:t>: _________________________________________</w:t>
      </w:r>
    </w:p>
    <w:sectPr w:rsidR="00CB0046" w:rsidRPr="00546596" w:rsidSect="00C62659">
      <w:pgSz w:w="12240" w:h="16416"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E603C"/>
    <w:multiLevelType w:val="hybridMultilevel"/>
    <w:tmpl w:val="767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46"/>
    <w:rsid w:val="00116FF5"/>
    <w:rsid w:val="001B17C0"/>
    <w:rsid w:val="001F5746"/>
    <w:rsid w:val="00336AB4"/>
    <w:rsid w:val="00475996"/>
    <w:rsid w:val="00546596"/>
    <w:rsid w:val="00634B4A"/>
    <w:rsid w:val="006A462F"/>
    <w:rsid w:val="006D56C8"/>
    <w:rsid w:val="008210F2"/>
    <w:rsid w:val="009F31DA"/>
    <w:rsid w:val="00AF53E6"/>
    <w:rsid w:val="00B927BA"/>
    <w:rsid w:val="00C62659"/>
    <w:rsid w:val="00CB0046"/>
    <w:rsid w:val="00DC246E"/>
    <w:rsid w:val="00E14EB8"/>
    <w:rsid w:val="00F4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ED10"/>
  <w15:chartTrackingRefBased/>
  <w15:docId w15:val="{07313775-67A0-48D3-9B20-9AB3C487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046"/>
    <w:pPr>
      <w:spacing w:after="0" w:line="240" w:lineRule="auto"/>
    </w:pPr>
  </w:style>
  <w:style w:type="character" w:styleId="Hyperlink">
    <w:name w:val="Hyperlink"/>
    <w:basedOn w:val="DefaultParagraphFont"/>
    <w:uiPriority w:val="99"/>
    <w:unhideWhenUsed/>
    <w:rsid w:val="009F31DA"/>
    <w:rPr>
      <w:color w:val="0563C1" w:themeColor="hyperlink"/>
      <w:u w:val="single"/>
    </w:rPr>
  </w:style>
  <w:style w:type="character" w:styleId="UnresolvedMention">
    <w:name w:val="Unresolved Mention"/>
    <w:basedOn w:val="DefaultParagraphFont"/>
    <w:uiPriority w:val="99"/>
    <w:semiHidden/>
    <w:unhideWhenUsed/>
    <w:rsid w:val="009F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eubauer@lacrossecount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848D9C595DCE4A980F0C3898AB3707" ma:contentTypeVersion="11" ma:contentTypeDescription="Create a new document." ma:contentTypeScope="" ma:versionID="05d06b7a4a7f019a4ff2495c2e5775ff">
  <xsd:schema xmlns:xsd="http://www.w3.org/2001/XMLSchema" xmlns:xs="http://www.w3.org/2001/XMLSchema" xmlns:p="http://schemas.microsoft.com/office/2006/metadata/properties" xmlns:ns3="6f9d49c0-16ed-4b72-a582-defe6dd64a3a" xmlns:ns4="11a4c842-da40-40f7-879f-01e34e474f0a" targetNamespace="http://schemas.microsoft.com/office/2006/metadata/properties" ma:root="true" ma:fieldsID="47a9e6d9ea08cf1146805ce79a238594" ns3:_="" ns4:_="">
    <xsd:import namespace="6f9d49c0-16ed-4b72-a582-defe6dd64a3a"/>
    <xsd:import namespace="11a4c842-da40-40f7-879f-01e34e474f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49c0-16ed-4b72-a582-defe6dd64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4c842-da40-40f7-879f-01e34e474f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90A1D-1932-4FD2-A286-C86050689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AB1C8-256C-4775-B1A5-6D5452F9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49c0-16ed-4b72-a582-defe6dd64a3a"/>
    <ds:schemaRef ds:uri="11a4c842-da40-40f7-879f-01e34e474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29890-1C12-46A3-A550-5D3D7B3F7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Neubauer</dc:creator>
  <cp:keywords/>
  <dc:description/>
  <cp:lastModifiedBy>Chris Sander</cp:lastModifiedBy>
  <cp:revision>3</cp:revision>
  <dcterms:created xsi:type="dcterms:W3CDTF">2021-10-07T20:07:00Z</dcterms:created>
  <dcterms:modified xsi:type="dcterms:W3CDTF">2021-10-08T13:58:00Z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0x0101004C848D9C595DCE4A980F0C3898AB3707</vt:lpwstr>
  </property>
</Properties>
</file>